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12C" w:rsidRPr="00A66224" w:rsidRDefault="00C2412C" w:rsidP="00C2412C">
      <w:pPr>
        <w:widowControl/>
        <w:spacing w:before="100" w:beforeAutospacing="1" w:after="24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A6622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Аттестационный материал для проведения</w:t>
      </w:r>
    </w:p>
    <w:p w:rsidR="00C2412C" w:rsidRDefault="00C2412C" w:rsidP="00C2412C">
      <w:pPr>
        <w:widowControl/>
        <w:spacing w:before="100" w:beforeAutospacing="1" w:after="24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A6622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промежуточной аттестации по изобразительному искусству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в 7 классе.</w:t>
      </w:r>
    </w:p>
    <w:p w:rsidR="00556883" w:rsidRDefault="00556883" w:rsidP="00C2412C">
      <w:pPr>
        <w:widowControl/>
        <w:spacing w:before="100" w:beforeAutospacing="1" w:after="24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556883" w:rsidRPr="00A66224" w:rsidRDefault="00556883" w:rsidP="00C2412C">
      <w:pPr>
        <w:widowControl/>
        <w:spacing w:before="100" w:beforeAutospacing="1" w:after="24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556883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ru-RU" w:eastAsia="ru-RU"/>
        </w:rPr>
        <w:t xml:space="preserve">Работа проводится в р/т по </w:t>
      </w:r>
      <w:proofErr w:type="gramStart"/>
      <w:r w:rsidRPr="00556883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ru-RU" w:eastAsia="ru-RU"/>
        </w:rPr>
        <w:t xml:space="preserve">музыке 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ru-RU" w:eastAsia="ru-RU"/>
        </w:rPr>
        <w:t xml:space="preserve"> ДО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ru-RU" w:eastAsia="ru-RU"/>
        </w:rPr>
        <w:t xml:space="preserve"> </w:t>
      </w:r>
      <w:r w:rsidRPr="00556883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ru-RU" w:eastAsia="ru-RU"/>
        </w:rPr>
        <w:t>с пометкой изо. тест</w:t>
      </w:r>
    </w:p>
    <w:p w:rsidR="00C2412C" w:rsidRPr="00A66224" w:rsidRDefault="00C2412C" w:rsidP="00C2412C">
      <w:pPr>
        <w:widowControl/>
        <w:spacing w:before="100" w:beforeAutospacing="1" w:after="24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C2412C" w:rsidRPr="00A66224" w:rsidRDefault="00C2412C" w:rsidP="00C2412C">
      <w:pPr>
        <w:widowControl/>
        <w:spacing w:before="100" w:beforeAutospacing="1" w:after="24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A6622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Инструкция по выполнению работы</w:t>
      </w:r>
    </w:p>
    <w:p w:rsidR="00C2412C" w:rsidRPr="00A66224" w:rsidRDefault="00C2412C" w:rsidP="00C2412C">
      <w:pPr>
        <w:widowControl/>
        <w:spacing w:before="100" w:beforeAutospacing="1" w:after="24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662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Контрольная работа </w:t>
      </w:r>
      <w:r w:rsidR="005568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состоит из 12</w:t>
      </w:r>
      <w:r w:rsidRPr="00A662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заданий. На её выполнение отводится 45 минут. Ответы на задания необходимо выполнять на данных бланках с вопросами.</w:t>
      </w:r>
    </w:p>
    <w:p w:rsidR="00556883" w:rsidRDefault="00556883" w:rsidP="00C2412C">
      <w:pPr>
        <w:widowControl/>
        <w:spacing w:before="100" w:beforeAutospacing="1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C2412C" w:rsidRPr="00A66224" w:rsidRDefault="00C2412C" w:rsidP="00C2412C">
      <w:pPr>
        <w:widowControl/>
        <w:spacing w:before="100" w:beforeAutospacing="1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0" w:name="_GoBack"/>
      <w:bookmarkEnd w:id="0"/>
      <w:r w:rsidRPr="00A662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1. Универсальный принцип гармонии и красоты в пропорциях -</w:t>
      </w:r>
    </w:p>
    <w:p w:rsidR="00C2412C" w:rsidRPr="00556883" w:rsidRDefault="00C2412C" w:rsidP="00C2412C">
      <w:pPr>
        <w:widowControl/>
        <w:numPr>
          <w:ilvl w:val="0"/>
          <w:numId w:val="1"/>
        </w:numPr>
        <w:spacing w:before="100" w:beforeAutospacing="1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568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Золотое сечение</w:t>
      </w:r>
    </w:p>
    <w:p w:rsidR="00C2412C" w:rsidRPr="00A66224" w:rsidRDefault="00C2412C" w:rsidP="00C2412C">
      <w:pPr>
        <w:widowControl/>
        <w:numPr>
          <w:ilvl w:val="0"/>
          <w:numId w:val="1"/>
        </w:numPr>
        <w:spacing w:before="100" w:beforeAutospacing="1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662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Канон</w:t>
      </w:r>
    </w:p>
    <w:p w:rsidR="00C2412C" w:rsidRPr="00A97ED1" w:rsidRDefault="00C2412C" w:rsidP="00C2412C">
      <w:pPr>
        <w:widowControl/>
        <w:numPr>
          <w:ilvl w:val="0"/>
          <w:numId w:val="1"/>
        </w:numPr>
        <w:spacing w:before="100" w:beforeAutospacing="1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662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Лепка формы</w:t>
      </w:r>
    </w:p>
    <w:p w:rsidR="00C2412C" w:rsidRPr="00A66224" w:rsidRDefault="00C2412C" w:rsidP="00C2412C">
      <w:pPr>
        <w:widowControl/>
        <w:spacing w:before="100" w:beforeAutospacing="1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A66224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2. </w:t>
      </w:r>
      <w:r w:rsidRPr="00A6622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Архитектура – это… </w:t>
      </w:r>
    </w:p>
    <w:p w:rsidR="00C2412C" w:rsidRPr="00A66224" w:rsidRDefault="00C2412C" w:rsidP="00C2412C">
      <w:pPr>
        <w:widowControl/>
        <w:spacing w:before="100" w:beforeAutospacing="1" w:line="276" w:lineRule="auto"/>
        <w:ind w:left="34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A662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 </w:t>
      </w:r>
      <w:proofErr w:type="gramStart"/>
      <w:r w:rsidRPr="005568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Искусство </w:t>
      </w:r>
      <w:r w:rsidRPr="00A6622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проектировать</w:t>
      </w:r>
      <w:proofErr w:type="gramEnd"/>
      <w:r w:rsidRPr="00A6622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и строить</w:t>
      </w:r>
      <w:r w:rsidRPr="00A66224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A6622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объекты, оформляющие пространственную среду для   жизни и деятельности</w:t>
      </w:r>
      <w:r w:rsidRPr="00A66224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A6622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человека.</w:t>
      </w:r>
    </w:p>
    <w:p w:rsidR="00C2412C" w:rsidRPr="00A66224" w:rsidRDefault="00C2412C" w:rsidP="00C2412C">
      <w:pPr>
        <w:widowControl/>
        <w:spacing w:before="100" w:beforeAutospacing="1" w:line="276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A662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 2. Искусство проектировать и строить объекты.</w:t>
      </w:r>
    </w:p>
    <w:p w:rsidR="00C2412C" w:rsidRPr="00A66224" w:rsidRDefault="00C2412C" w:rsidP="00C2412C">
      <w:pPr>
        <w:widowControl/>
        <w:spacing w:before="100" w:beforeAutospacing="1" w:line="276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A662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 3. Искусство строить объекты.</w:t>
      </w:r>
    </w:p>
    <w:p w:rsidR="00C2412C" w:rsidRPr="00A66224" w:rsidRDefault="00C2412C" w:rsidP="00C2412C">
      <w:pPr>
        <w:widowControl/>
        <w:spacing w:before="100" w:beforeAutospacing="1" w:line="276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A662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3. Первое и главное мерило  всему в архитектуре и дизайне - </w:t>
      </w:r>
    </w:p>
    <w:p w:rsidR="00C2412C" w:rsidRPr="00A66224" w:rsidRDefault="00C2412C" w:rsidP="00C2412C">
      <w:pPr>
        <w:widowControl/>
        <w:spacing w:before="100" w:beforeAutospacing="1" w:line="276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A662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1. Высота зданий</w:t>
      </w:r>
    </w:p>
    <w:p w:rsidR="00C2412C" w:rsidRPr="00A66224" w:rsidRDefault="00C2412C" w:rsidP="00C2412C">
      <w:pPr>
        <w:widowControl/>
        <w:spacing w:before="100" w:beforeAutospacing="1" w:line="276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A662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2. Красота зданий</w:t>
      </w:r>
    </w:p>
    <w:p w:rsidR="00C2412C" w:rsidRPr="00A97ED1" w:rsidRDefault="00C2412C" w:rsidP="00C2412C">
      <w:pPr>
        <w:widowControl/>
        <w:spacing w:before="100" w:beforeAutospacing="1" w:line="276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A662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3. Человек.</w:t>
      </w:r>
    </w:p>
    <w:p w:rsidR="00C2412C" w:rsidRPr="00556883" w:rsidRDefault="00C2412C" w:rsidP="00C2412C">
      <w:pPr>
        <w:widowControl/>
        <w:spacing w:before="100" w:beforeAutospacing="1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D76AA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4. Гармония- это…</w:t>
      </w:r>
    </w:p>
    <w:p w:rsidR="00C2412C" w:rsidRPr="00556883" w:rsidRDefault="00C2412C" w:rsidP="00C2412C">
      <w:pPr>
        <w:widowControl/>
        <w:spacing w:before="100" w:beforeAutospacing="1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568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1. согласованность и упорядоченность всех элементов, составляющих целое.</w:t>
      </w:r>
    </w:p>
    <w:p w:rsidR="00C2412C" w:rsidRPr="00A66224" w:rsidRDefault="00C2412C" w:rsidP="00C2412C">
      <w:pPr>
        <w:widowControl/>
        <w:spacing w:before="100" w:beforeAutospacing="1" w:line="276" w:lineRule="auto"/>
        <w:contextualSpacing/>
        <w:rPr>
          <w:rStyle w:val="apple-converted-space"/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ru-RU"/>
        </w:rPr>
      </w:pPr>
      <w:r w:rsidRPr="00A662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2. </w:t>
      </w:r>
      <w:r w:rsidRPr="00A66224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ru-RU"/>
        </w:rPr>
        <w:t>несогласованность, нарушение соответствия чего-либо с чем-либо</w:t>
      </w:r>
      <w:r w:rsidRPr="00A66224">
        <w:rPr>
          <w:rStyle w:val="apple-converted-space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</w:t>
      </w:r>
    </w:p>
    <w:p w:rsidR="00C2412C" w:rsidRPr="00A97ED1" w:rsidRDefault="00C2412C" w:rsidP="00C2412C">
      <w:pPr>
        <w:widowControl/>
        <w:spacing w:before="100" w:beforeAutospacing="1" w:line="276" w:lineRule="auto"/>
        <w:contextualSpacing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ru-RU"/>
        </w:rPr>
      </w:pPr>
      <w:r w:rsidRPr="00A66224">
        <w:rPr>
          <w:rStyle w:val="apple-converted-space"/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ru-RU"/>
        </w:rPr>
        <w:t xml:space="preserve">            3. Строгая соразмерность, </w:t>
      </w:r>
      <w:proofErr w:type="gramStart"/>
      <w:r w:rsidRPr="00A66224">
        <w:rPr>
          <w:rStyle w:val="apple-converted-space"/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ru-RU"/>
        </w:rPr>
        <w:t>симметричность  зданий</w:t>
      </w:r>
      <w:proofErr w:type="gramEnd"/>
      <w:r w:rsidRPr="00A66224">
        <w:rPr>
          <w:rStyle w:val="apple-converted-space"/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ru-RU"/>
        </w:rPr>
        <w:t>.</w:t>
      </w:r>
    </w:p>
    <w:p w:rsidR="00C2412C" w:rsidRPr="00D76AAF" w:rsidRDefault="00C2412C" w:rsidP="00C2412C">
      <w:pPr>
        <w:widowControl/>
        <w:spacing w:before="100" w:beforeAutospacing="1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D76AA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5. Выбери верное утверждение. </w:t>
      </w:r>
    </w:p>
    <w:p w:rsidR="00C2412C" w:rsidRPr="00A66224" w:rsidRDefault="00C2412C" w:rsidP="00C2412C">
      <w:pPr>
        <w:widowControl/>
        <w:spacing w:before="100" w:beforeAutospacing="1" w:line="276" w:lineRule="auto"/>
        <w:ind w:left="708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662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 Композиция состоит  только из изобразительных элементов.</w:t>
      </w:r>
    </w:p>
    <w:p w:rsidR="00C2412C" w:rsidRPr="00556883" w:rsidRDefault="00C2412C" w:rsidP="00C2412C">
      <w:pPr>
        <w:widowControl/>
        <w:spacing w:before="100" w:beforeAutospacing="1" w:line="276" w:lineRule="auto"/>
        <w:ind w:left="708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568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 Композиция состоит не только из изобразительных элементов, но и из пространства между ними.</w:t>
      </w:r>
    </w:p>
    <w:p w:rsidR="00C2412C" w:rsidRPr="00A66224" w:rsidRDefault="00C2412C" w:rsidP="00C2412C">
      <w:pPr>
        <w:widowControl/>
        <w:spacing w:before="100" w:beforeAutospacing="1" w:line="276" w:lineRule="auto"/>
        <w:ind w:left="708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662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3. </w:t>
      </w:r>
      <w:proofErr w:type="gramStart"/>
      <w:r w:rsidRPr="00A662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Композиция  второстепенный</w:t>
      </w:r>
      <w:proofErr w:type="gramEnd"/>
      <w:r w:rsidRPr="00A662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элемент  в изобразительном искусстве.</w:t>
      </w:r>
    </w:p>
    <w:p w:rsidR="00C2412C" w:rsidRPr="00A66224" w:rsidRDefault="00C2412C" w:rsidP="00C2412C">
      <w:pPr>
        <w:widowControl/>
        <w:spacing w:before="100" w:beforeAutospacing="1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6</w:t>
      </w:r>
      <w:r w:rsidRPr="00A662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Pr="00A662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Построение художественного произведения, обусловленное его содержанием, характером и назначением.  </w:t>
      </w:r>
    </w:p>
    <w:p w:rsidR="00C2412C" w:rsidRPr="00556883" w:rsidRDefault="00C2412C" w:rsidP="00C2412C">
      <w:pPr>
        <w:widowControl/>
        <w:numPr>
          <w:ilvl w:val="0"/>
          <w:numId w:val="2"/>
        </w:numPr>
        <w:spacing w:before="100" w:beforeAutospacing="1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568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Композиция</w:t>
      </w:r>
    </w:p>
    <w:p w:rsidR="00C2412C" w:rsidRPr="00A66224" w:rsidRDefault="00C2412C" w:rsidP="00C2412C">
      <w:pPr>
        <w:widowControl/>
        <w:numPr>
          <w:ilvl w:val="0"/>
          <w:numId w:val="2"/>
        </w:numPr>
        <w:spacing w:before="100" w:beforeAutospacing="1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662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Сюжет</w:t>
      </w:r>
    </w:p>
    <w:p w:rsidR="00C2412C" w:rsidRPr="00A97ED1" w:rsidRDefault="00C2412C" w:rsidP="00C2412C">
      <w:pPr>
        <w:widowControl/>
        <w:numPr>
          <w:ilvl w:val="0"/>
          <w:numId w:val="2"/>
        </w:numPr>
        <w:spacing w:before="100" w:beforeAutospacing="1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662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Перспектива</w:t>
      </w:r>
    </w:p>
    <w:p w:rsidR="00C2412C" w:rsidRPr="00A66224" w:rsidRDefault="00C2412C" w:rsidP="00C2412C">
      <w:pPr>
        <w:widowControl/>
        <w:spacing w:before="100" w:beforeAutospacing="1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7</w:t>
      </w:r>
      <w:r w:rsidRPr="00A662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. Скульптура - одно из самых древних искусств, что в переводе с латинского означает:</w:t>
      </w:r>
    </w:p>
    <w:p w:rsidR="00C2412C" w:rsidRPr="00A66224" w:rsidRDefault="00C2412C" w:rsidP="00C2412C">
      <w:pPr>
        <w:widowControl/>
        <w:numPr>
          <w:ilvl w:val="0"/>
          <w:numId w:val="3"/>
        </w:numPr>
        <w:spacing w:before="100" w:beforeAutospacing="1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662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Лепить</w:t>
      </w:r>
    </w:p>
    <w:p w:rsidR="00C2412C" w:rsidRPr="00556883" w:rsidRDefault="00C2412C" w:rsidP="00C2412C">
      <w:pPr>
        <w:widowControl/>
        <w:numPr>
          <w:ilvl w:val="0"/>
          <w:numId w:val="3"/>
        </w:numPr>
        <w:spacing w:before="100" w:beforeAutospacing="1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5568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Воять</w:t>
      </w:r>
      <w:proofErr w:type="spellEnd"/>
    </w:p>
    <w:p w:rsidR="00C2412C" w:rsidRPr="00A97ED1" w:rsidRDefault="00C2412C" w:rsidP="00C2412C">
      <w:pPr>
        <w:widowControl/>
        <w:numPr>
          <w:ilvl w:val="0"/>
          <w:numId w:val="3"/>
        </w:numPr>
        <w:spacing w:before="100" w:beforeAutospacing="1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662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Высекать</w:t>
      </w:r>
    </w:p>
    <w:p w:rsidR="00C2412C" w:rsidRPr="00A66224" w:rsidRDefault="00C2412C" w:rsidP="00C2412C">
      <w:pPr>
        <w:widowControl/>
        <w:spacing w:before="100" w:beforeAutospacing="1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8</w:t>
      </w:r>
      <w:r w:rsidRPr="00A662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. Крупнейший в мире музей русского искусства - Третьяковская галерея находится в:</w:t>
      </w:r>
    </w:p>
    <w:p w:rsidR="00C2412C" w:rsidRPr="00A66224" w:rsidRDefault="00C2412C" w:rsidP="00C2412C">
      <w:pPr>
        <w:widowControl/>
        <w:numPr>
          <w:ilvl w:val="0"/>
          <w:numId w:val="4"/>
        </w:numPr>
        <w:spacing w:before="100" w:beforeAutospacing="1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662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С-Петербург</w:t>
      </w:r>
    </w:p>
    <w:p w:rsidR="00C2412C" w:rsidRPr="00A66224" w:rsidRDefault="00C2412C" w:rsidP="00C2412C">
      <w:pPr>
        <w:widowControl/>
        <w:numPr>
          <w:ilvl w:val="0"/>
          <w:numId w:val="4"/>
        </w:numPr>
        <w:spacing w:before="100" w:beforeAutospacing="1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662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Пушкино</w:t>
      </w:r>
    </w:p>
    <w:p w:rsidR="00C2412C" w:rsidRPr="00556883" w:rsidRDefault="00C2412C" w:rsidP="00C2412C">
      <w:pPr>
        <w:widowControl/>
        <w:numPr>
          <w:ilvl w:val="0"/>
          <w:numId w:val="4"/>
        </w:numPr>
        <w:spacing w:before="100" w:beforeAutospacing="1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568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Москва</w:t>
      </w:r>
    </w:p>
    <w:p w:rsidR="00C2412C" w:rsidRPr="00A66224" w:rsidRDefault="00C2412C" w:rsidP="00C2412C">
      <w:pPr>
        <w:widowControl/>
        <w:spacing w:before="100" w:beforeAutospacing="1" w:line="276" w:lineRule="auto"/>
        <w:ind w:left="720"/>
        <w:contextualSpacing/>
        <w:rPr>
          <w:rFonts w:ascii="Times New Roman" w:eastAsia="Times New Roman" w:hAnsi="Times New Roman" w:cs="Times New Roman"/>
          <w:color w:val="0070C0"/>
          <w:sz w:val="24"/>
          <w:szCs w:val="24"/>
          <w:lang w:val="ru-RU" w:eastAsia="ru-RU"/>
        </w:rPr>
      </w:pPr>
    </w:p>
    <w:p w:rsidR="00C2412C" w:rsidRPr="00A66224" w:rsidRDefault="00C2412C" w:rsidP="00C2412C">
      <w:pPr>
        <w:widowControl/>
        <w:spacing w:before="100" w:beforeAutospacing="1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9</w:t>
      </w:r>
      <w:r w:rsidRPr="00A662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. Русский художник, сказочник, автор картин "Богатыри", "Аленушка", "Ковер-самолет".</w:t>
      </w:r>
    </w:p>
    <w:p w:rsidR="00C2412C" w:rsidRPr="00A66224" w:rsidRDefault="00C2412C" w:rsidP="00C2412C">
      <w:pPr>
        <w:widowControl/>
        <w:numPr>
          <w:ilvl w:val="0"/>
          <w:numId w:val="5"/>
        </w:numPr>
        <w:spacing w:before="100" w:beforeAutospacing="1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662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 xml:space="preserve">И. </w:t>
      </w:r>
      <w:proofErr w:type="spellStart"/>
      <w:r w:rsidRPr="00A662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Билибин</w:t>
      </w:r>
      <w:proofErr w:type="spellEnd"/>
    </w:p>
    <w:p w:rsidR="00C2412C" w:rsidRPr="00A66224" w:rsidRDefault="00C2412C" w:rsidP="00C2412C">
      <w:pPr>
        <w:widowControl/>
        <w:numPr>
          <w:ilvl w:val="0"/>
          <w:numId w:val="5"/>
        </w:numPr>
        <w:spacing w:before="100" w:beforeAutospacing="1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662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В. Васильев</w:t>
      </w:r>
    </w:p>
    <w:p w:rsidR="00C2412C" w:rsidRPr="00556883" w:rsidRDefault="00C2412C" w:rsidP="00C2412C">
      <w:pPr>
        <w:widowControl/>
        <w:numPr>
          <w:ilvl w:val="0"/>
          <w:numId w:val="5"/>
        </w:numPr>
        <w:spacing w:before="100" w:beforeAutospacing="1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568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В. Васнецов</w:t>
      </w:r>
    </w:p>
    <w:p w:rsidR="00C2412C" w:rsidRPr="00A66224" w:rsidRDefault="00C2412C" w:rsidP="00C2412C">
      <w:pPr>
        <w:widowControl/>
        <w:spacing w:before="100" w:beforeAutospacing="1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10</w:t>
      </w:r>
      <w:r w:rsidRPr="00A662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. Страницы старинных рукописных книг были украшены рисунками, иллюстрировавшими текст книги. Эти рисунки назывались ....</w:t>
      </w:r>
    </w:p>
    <w:p w:rsidR="00C2412C" w:rsidRPr="00A66224" w:rsidRDefault="00C2412C" w:rsidP="00C2412C">
      <w:pPr>
        <w:widowControl/>
        <w:numPr>
          <w:ilvl w:val="0"/>
          <w:numId w:val="6"/>
        </w:numPr>
        <w:spacing w:before="100" w:beforeAutospacing="1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662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Литографиями</w:t>
      </w:r>
    </w:p>
    <w:p w:rsidR="00C2412C" w:rsidRPr="00A66224" w:rsidRDefault="00C2412C" w:rsidP="00C2412C">
      <w:pPr>
        <w:widowControl/>
        <w:numPr>
          <w:ilvl w:val="0"/>
          <w:numId w:val="6"/>
        </w:numPr>
        <w:spacing w:before="100" w:beforeAutospacing="1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662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Миниатюрами</w:t>
      </w:r>
    </w:p>
    <w:p w:rsidR="00C2412C" w:rsidRPr="00556883" w:rsidRDefault="00C2412C" w:rsidP="00C2412C">
      <w:pPr>
        <w:widowControl/>
        <w:numPr>
          <w:ilvl w:val="0"/>
          <w:numId w:val="6"/>
        </w:numPr>
        <w:spacing w:before="100" w:beforeAutospacing="1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568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Иллюстрациями</w:t>
      </w:r>
    </w:p>
    <w:p w:rsidR="00C2412C" w:rsidRPr="00D76AAF" w:rsidRDefault="00C2412C" w:rsidP="00C2412C">
      <w:pPr>
        <w:widowControl/>
        <w:spacing w:before="100" w:beforeAutospacing="1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D76AA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11. Перспектива-это</w:t>
      </w:r>
    </w:p>
    <w:p w:rsidR="00C2412C" w:rsidRPr="00A66224" w:rsidRDefault="00C2412C" w:rsidP="00C2412C">
      <w:pPr>
        <w:widowControl/>
        <w:spacing w:before="100" w:beforeAutospacing="1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662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1. </w:t>
      </w:r>
      <w:r w:rsidRPr="005568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Учение о способах передачи пространства на плоскости изображения.</w:t>
      </w:r>
    </w:p>
    <w:p w:rsidR="00C2412C" w:rsidRPr="00A66224" w:rsidRDefault="00C2412C" w:rsidP="00C2412C">
      <w:pPr>
        <w:widowControl/>
        <w:spacing w:before="100" w:beforeAutospacing="1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662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2. Учение о способах заполнения пространства.</w:t>
      </w:r>
    </w:p>
    <w:p w:rsidR="00C2412C" w:rsidRPr="00A66224" w:rsidRDefault="00C2412C" w:rsidP="00C2412C">
      <w:pPr>
        <w:widowControl/>
        <w:spacing w:before="100" w:beforeAutospacing="1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662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3. Умение планировать  свою деятельность.</w:t>
      </w:r>
    </w:p>
    <w:p w:rsidR="00C2412C" w:rsidRPr="00D76AAF" w:rsidRDefault="00C2412C" w:rsidP="00C2412C">
      <w:pPr>
        <w:widowControl/>
        <w:spacing w:before="100" w:beforeAutospacing="1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D76AA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12. Витраж</w:t>
      </w:r>
    </w:p>
    <w:p w:rsidR="00C2412C" w:rsidRPr="00A66224" w:rsidRDefault="00C2412C" w:rsidP="00C2412C">
      <w:pPr>
        <w:widowControl/>
        <w:spacing w:before="100" w:beforeAutospacing="1" w:line="276" w:lineRule="auto"/>
        <w:contextualSpacing/>
        <w:rPr>
          <w:rFonts w:ascii="Times New Roman" w:eastAsia="Times New Roman" w:hAnsi="Times New Roman" w:cs="Times New Roman"/>
          <w:color w:val="0070C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</w:t>
      </w:r>
      <w:r w:rsidRPr="00A662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1. </w:t>
      </w:r>
      <w:r w:rsidRPr="005568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Цветное остекление</w:t>
      </w:r>
      <w:r w:rsidRPr="00A66224">
        <w:rPr>
          <w:rFonts w:ascii="Times New Roman" w:eastAsia="Times New Roman" w:hAnsi="Times New Roman" w:cs="Times New Roman"/>
          <w:color w:val="0070C0"/>
          <w:sz w:val="24"/>
          <w:szCs w:val="24"/>
          <w:lang w:val="ru-RU" w:eastAsia="ru-RU"/>
        </w:rPr>
        <w:t xml:space="preserve"> </w:t>
      </w:r>
    </w:p>
    <w:p w:rsidR="00C2412C" w:rsidRPr="00A66224" w:rsidRDefault="00C2412C" w:rsidP="00C2412C">
      <w:pPr>
        <w:widowControl/>
        <w:spacing w:before="100" w:beforeAutospacing="1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</w:t>
      </w:r>
      <w:r w:rsidRPr="00A662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 Роспись по ткани</w:t>
      </w:r>
    </w:p>
    <w:p w:rsidR="00C2412C" w:rsidRPr="00A66224" w:rsidRDefault="00C2412C" w:rsidP="00C2412C">
      <w:pPr>
        <w:widowControl/>
        <w:spacing w:before="100" w:beforeAutospacing="1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</w:t>
      </w:r>
      <w:r w:rsidRPr="00A662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  Роспись  по сырой штукатурке</w:t>
      </w:r>
    </w:p>
    <w:p w:rsidR="00C2412C" w:rsidRPr="00A97ED1" w:rsidRDefault="00C2412C" w:rsidP="00C2412C">
      <w:pPr>
        <w:widowControl/>
        <w:spacing w:before="100" w:beforeAutospacing="1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52698" w:rsidRPr="00C2412C" w:rsidRDefault="00D52698" w:rsidP="00C2412C"/>
    <w:sectPr w:rsidR="00D52698" w:rsidRPr="00C2412C" w:rsidSect="00C2412C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E04AD"/>
    <w:multiLevelType w:val="hybridMultilevel"/>
    <w:tmpl w:val="D662F2FA"/>
    <w:lvl w:ilvl="0" w:tplc="28AE17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60379"/>
    <w:multiLevelType w:val="multilevel"/>
    <w:tmpl w:val="CE786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660B1F"/>
    <w:multiLevelType w:val="multilevel"/>
    <w:tmpl w:val="989E6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C43A82"/>
    <w:multiLevelType w:val="multilevel"/>
    <w:tmpl w:val="A086A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AD0D46"/>
    <w:multiLevelType w:val="multilevel"/>
    <w:tmpl w:val="3ED866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"/>
      <w:lvlJc w:val="left"/>
      <w:pPr>
        <w:ind w:left="1440" w:hanging="360"/>
      </w:pPr>
      <w:rPr>
        <w:rFonts w:ascii="Times New Roman" w:eastAsia="Times New Roman" w:hAnsi="Times New Roman" w:cs="Times New Roman"/>
        <w:b/>
        <w:color w:val="00000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5D03DE7"/>
    <w:multiLevelType w:val="hybridMultilevel"/>
    <w:tmpl w:val="CC125EDE"/>
    <w:lvl w:ilvl="0" w:tplc="6C80DF5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BE03EDD"/>
    <w:multiLevelType w:val="hybridMultilevel"/>
    <w:tmpl w:val="4D5C1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AB337E"/>
    <w:multiLevelType w:val="multilevel"/>
    <w:tmpl w:val="6A78F9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4BE424C"/>
    <w:multiLevelType w:val="hybridMultilevel"/>
    <w:tmpl w:val="CD24967C"/>
    <w:lvl w:ilvl="0" w:tplc="D44C0890">
      <w:start w:val="1"/>
      <w:numFmt w:val="decimal"/>
      <w:lvlText w:val="(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E1B093C"/>
    <w:multiLevelType w:val="multilevel"/>
    <w:tmpl w:val="D2907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6838BB"/>
    <w:multiLevelType w:val="hybridMultilevel"/>
    <w:tmpl w:val="C1AA1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1778D1"/>
    <w:multiLevelType w:val="hybridMultilevel"/>
    <w:tmpl w:val="126E8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3"/>
  </w:num>
  <w:num w:numId="5">
    <w:abstractNumId w:val="2"/>
  </w:num>
  <w:num w:numId="6">
    <w:abstractNumId w:val="4"/>
  </w:num>
  <w:num w:numId="7">
    <w:abstractNumId w:val="0"/>
  </w:num>
  <w:num w:numId="8">
    <w:abstractNumId w:val="8"/>
  </w:num>
  <w:num w:numId="9">
    <w:abstractNumId w:val="5"/>
  </w:num>
  <w:num w:numId="10">
    <w:abstractNumId w:val="10"/>
  </w:num>
  <w:num w:numId="11">
    <w:abstractNumId w:val="1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412C"/>
    <w:rsid w:val="00211989"/>
    <w:rsid w:val="003B2DAA"/>
    <w:rsid w:val="00556883"/>
    <w:rsid w:val="00884AAE"/>
    <w:rsid w:val="00C2412C"/>
    <w:rsid w:val="00C24F21"/>
    <w:rsid w:val="00C61644"/>
    <w:rsid w:val="00D52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B329C9-F489-4E6B-A188-EA0532AD0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241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61644"/>
    <w:pPr>
      <w:ind w:left="117"/>
    </w:pPr>
    <w:rPr>
      <w:rFonts w:ascii="Cambria" w:eastAsia="Cambria" w:hAnsi="Cambria"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1"/>
    <w:rsid w:val="00C61644"/>
    <w:rPr>
      <w:rFonts w:ascii="Cambria" w:eastAsia="Cambria" w:hAnsi="Cambria"/>
      <w:sz w:val="26"/>
      <w:szCs w:val="26"/>
    </w:rPr>
  </w:style>
  <w:style w:type="paragraph" w:styleId="a5">
    <w:name w:val="List Paragraph"/>
    <w:basedOn w:val="a"/>
    <w:uiPriority w:val="1"/>
    <w:qFormat/>
    <w:rsid w:val="00C61644"/>
  </w:style>
  <w:style w:type="paragraph" w:customStyle="1" w:styleId="11">
    <w:name w:val="Заголовок 11"/>
    <w:basedOn w:val="a"/>
    <w:uiPriority w:val="1"/>
    <w:qFormat/>
    <w:rsid w:val="00C61644"/>
    <w:pPr>
      <w:ind w:left="259"/>
      <w:outlineLvl w:val="1"/>
    </w:pPr>
    <w:rPr>
      <w:rFonts w:ascii="Times New Roman" w:eastAsia="Times New Roman" w:hAnsi="Times New Roman"/>
      <w:sz w:val="27"/>
      <w:szCs w:val="27"/>
    </w:rPr>
  </w:style>
  <w:style w:type="paragraph" w:customStyle="1" w:styleId="TableParagraph">
    <w:name w:val="Table Paragraph"/>
    <w:basedOn w:val="a"/>
    <w:uiPriority w:val="1"/>
    <w:qFormat/>
    <w:rsid w:val="00C61644"/>
  </w:style>
  <w:style w:type="character" w:customStyle="1" w:styleId="apple-converted-space">
    <w:name w:val="apple-converted-space"/>
    <w:basedOn w:val="a0"/>
    <w:rsid w:val="00C241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331</Words>
  <Characters>1890</Characters>
  <Application>Microsoft Office Word</Application>
  <DocSecurity>0</DocSecurity>
  <Lines>15</Lines>
  <Paragraphs>4</Paragraphs>
  <ScaleCrop>false</ScaleCrop>
  <Company>Microsoft</Company>
  <LinksUpToDate>false</LinksUpToDate>
  <CharactersWithSpaces>2217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dcterms:created xsi:type="dcterms:W3CDTF">2017-05-03T06:30:00Z</dcterms:created>
  <dcterms:modified xsi:type="dcterms:W3CDTF">2020-05-17T13:09:00Z</dcterms:modified>
</cp:coreProperties>
</file>